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150AD" w14:textId="79D8BBFE" w:rsidR="0040221A" w:rsidRDefault="00CC0FE3" w:rsidP="00161ADA">
      <w:pPr>
        <w:pStyle w:val="Heading1"/>
        <w:rPr>
          <w:b/>
          <w:bCs/>
          <w:sz w:val="24"/>
          <w:szCs w:val="24"/>
        </w:rPr>
      </w:pPr>
      <w:r w:rsidRPr="009C5DD3">
        <w:rPr>
          <w:b/>
          <w:bCs/>
          <w:sz w:val="24"/>
          <w:szCs w:val="24"/>
        </w:rPr>
        <w:t xml:space="preserve">Lesson: </w:t>
      </w:r>
      <w:r w:rsidR="0040221A">
        <w:rPr>
          <w:b/>
          <w:bCs/>
          <w:sz w:val="24"/>
          <w:szCs w:val="24"/>
        </w:rPr>
        <w:t xml:space="preserve">Finding the Least Common Denominator for Addition and Subtraction – A Quick Review for Fractions (with only numbers) </w:t>
      </w:r>
    </w:p>
    <w:p w14:paraId="4D08A1A6" w14:textId="155C6470" w:rsidR="0040221A" w:rsidRDefault="0040221A" w:rsidP="00161ADA">
      <w:pPr>
        <w:rPr>
          <w:sz w:val="24"/>
          <w:szCs w:val="24"/>
        </w:rPr>
      </w:pPr>
      <w:r>
        <w:rPr>
          <w:sz w:val="24"/>
          <w:szCs w:val="24"/>
        </w:rPr>
        <w:t>We are going to work on adding and subtracting rational expressions with different denominators. Before we do that, we are going to remind ourselves how to find common denominators for fractions that only have numbers.</w:t>
      </w:r>
    </w:p>
    <w:p w14:paraId="54CA73C4" w14:textId="7C84D15B" w:rsidR="0040221A" w:rsidRDefault="0040221A" w:rsidP="00161ADA">
      <w:pPr>
        <w:rPr>
          <w:rFonts w:eastAsiaTheme="minorEastAsia"/>
          <w:sz w:val="24"/>
          <w:szCs w:val="24"/>
        </w:rPr>
      </w:pPr>
      <w:r>
        <w:rPr>
          <w:sz w:val="24"/>
          <w:szCs w:val="24"/>
        </w:rPr>
        <w:t xml:space="preserve">The simplest case: what is the least common denominator between the fractions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oMath>
      <w:r>
        <w:rPr>
          <w:rFonts w:eastAsiaTheme="minorEastAsia"/>
          <w:sz w:val="24"/>
          <w:szCs w:val="24"/>
        </w:rPr>
        <w:t xml:space="preserve"> and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oMath>
      <w:r>
        <w:rPr>
          <w:rFonts w:eastAsiaTheme="minorEastAsia"/>
          <w:sz w:val="24"/>
          <w:szCs w:val="24"/>
        </w:rPr>
        <w:t>?</w:t>
      </w:r>
    </w:p>
    <w:p w14:paraId="153AB1B9" w14:textId="77777777" w:rsidR="0040221A" w:rsidRDefault="0040221A" w:rsidP="00161ADA">
      <w:pPr>
        <w:rPr>
          <w:rFonts w:eastAsiaTheme="minorEastAsia"/>
          <w:sz w:val="24"/>
          <w:szCs w:val="24"/>
        </w:rPr>
      </w:pPr>
    </w:p>
    <w:p w14:paraId="07E53D25" w14:textId="77777777" w:rsidR="0040221A" w:rsidRDefault="0040221A" w:rsidP="00161ADA">
      <w:pPr>
        <w:rPr>
          <w:rFonts w:eastAsiaTheme="minorEastAsia"/>
          <w:sz w:val="24"/>
          <w:szCs w:val="24"/>
        </w:rPr>
      </w:pPr>
    </w:p>
    <w:p w14:paraId="1C6618E3" w14:textId="57AFCF5A" w:rsidR="0040221A" w:rsidRDefault="0040221A" w:rsidP="00161ADA">
      <w:pPr>
        <w:rPr>
          <w:rFonts w:eastAsiaTheme="minorEastAsia"/>
          <w:sz w:val="24"/>
          <w:szCs w:val="24"/>
        </w:rPr>
      </w:pPr>
      <w:r>
        <w:rPr>
          <w:rFonts w:eastAsiaTheme="minorEastAsia"/>
          <w:sz w:val="24"/>
          <w:szCs w:val="24"/>
        </w:rPr>
        <w:t>Why is that the common denominator?</w:t>
      </w:r>
    </w:p>
    <w:p w14:paraId="75D3F617" w14:textId="77777777" w:rsidR="0040221A" w:rsidRDefault="0040221A" w:rsidP="00161ADA">
      <w:pPr>
        <w:rPr>
          <w:rFonts w:eastAsiaTheme="minorEastAsia"/>
          <w:sz w:val="24"/>
          <w:szCs w:val="24"/>
        </w:rPr>
      </w:pPr>
    </w:p>
    <w:p w14:paraId="6809B29D" w14:textId="77777777" w:rsidR="0040221A" w:rsidRDefault="0040221A" w:rsidP="00161ADA">
      <w:pPr>
        <w:rPr>
          <w:rFonts w:eastAsiaTheme="minorEastAsia"/>
          <w:sz w:val="24"/>
          <w:szCs w:val="24"/>
        </w:rPr>
      </w:pPr>
    </w:p>
    <w:p w14:paraId="04ABD98A" w14:textId="77777777" w:rsidR="0040221A" w:rsidRDefault="0040221A" w:rsidP="00161ADA">
      <w:pPr>
        <w:rPr>
          <w:rFonts w:eastAsiaTheme="minorEastAsia"/>
          <w:sz w:val="24"/>
          <w:szCs w:val="24"/>
        </w:rPr>
      </w:pPr>
    </w:p>
    <w:p w14:paraId="5E425405" w14:textId="77777777" w:rsidR="0040221A" w:rsidRDefault="0040221A" w:rsidP="00161ADA">
      <w:pPr>
        <w:rPr>
          <w:rFonts w:eastAsiaTheme="minorEastAsia"/>
          <w:sz w:val="24"/>
          <w:szCs w:val="24"/>
        </w:rPr>
      </w:pPr>
    </w:p>
    <w:p w14:paraId="1C8DC90E" w14:textId="77777777" w:rsidR="0040221A" w:rsidRDefault="0040221A" w:rsidP="00161ADA">
      <w:pPr>
        <w:rPr>
          <w:rFonts w:eastAsiaTheme="minorEastAsia"/>
          <w:sz w:val="24"/>
          <w:szCs w:val="24"/>
        </w:rPr>
      </w:pPr>
    </w:p>
    <w:p w14:paraId="57148DD4" w14:textId="0A0EBAF7" w:rsidR="0040221A" w:rsidRDefault="0040221A" w:rsidP="00161ADA">
      <w:pPr>
        <w:rPr>
          <w:rFonts w:eastAsiaTheme="minorEastAsia"/>
          <w:sz w:val="24"/>
          <w:szCs w:val="24"/>
        </w:rPr>
      </w:pPr>
      <w:r>
        <w:rPr>
          <w:rFonts w:eastAsiaTheme="minorEastAsia"/>
          <w:sz w:val="24"/>
          <w:szCs w:val="24"/>
        </w:rPr>
        <w:t xml:space="preserve">Now let’s look at something slightly more complicated. What is the least common denominator between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6</m:t>
            </m:r>
          </m:den>
        </m:f>
      </m:oMath>
      <w:r>
        <w:rPr>
          <w:rFonts w:eastAsiaTheme="minorEastAsia"/>
          <w:sz w:val="24"/>
          <w:szCs w:val="24"/>
        </w:rPr>
        <w:t xml:space="preserve"> and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10</m:t>
            </m:r>
          </m:den>
        </m:f>
        <m:r>
          <w:rPr>
            <w:rFonts w:ascii="Cambria Math" w:eastAsiaTheme="minorEastAsia" w:hAnsi="Cambria Math"/>
            <w:sz w:val="24"/>
            <w:szCs w:val="24"/>
          </w:rPr>
          <m:t>?</m:t>
        </m:r>
      </m:oMath>
    </w:p>
    <w:p w14:paraId="4031C8B2" w14:textId="1323F411" w:rsidR="0040221A" w:rsidRDefault="0040221A" w:rsidP="00161ADA">
      <w:pPr>
        <w:rPr>
          <w:rFonts w:eastAsiaTheme="minorEastAsia"/>
          <w:sz w:val="24"/>
          <w:szCs w:val="24"/>
        </w:rPr>
      </w:pPr>
      <w:r>
        <w:rPr>
          <w:rFonts w:eastAsiaTheme="minorEastAsia"/>
          <w:sz w:val="24"/>
          <w:szCs w:val="24"/>
        </w:rPr>
        <w:t xml:space="preserve">First, take a guess. It’s totally fine if this guess is wrong, but just make a guess. </w:t>
      </w:r>
    </w:p>
    <w:p w14:paraId="51235271" w14:textId="77777777" w:rsidR="0040221A" w:rsidRDefault="0040221A" w:rsidP="00161ADA">
      <w:pPr>
        <w:rPr>
          <w:rFonts w:eastAsiaTheme="minorEastAsia"/>
          <w:sz w:val="24"/>
          <w:szCs w:val="24"/>
        </w:rPr>
      </w:pPr>
    </w:p>
    <w:p w14:paraId="5A37A0FF" w14:textId="77777777" w:rsidR="0040221A" w:rsidRDefault="0040221A" w:rsidP="00161ADA">
      <w:pPr>
        <w:rPr>
          <w:rFonts w:eastAsiaTheme="minorEastAsia"/>
          <w:sz w:val="24"/>
          <w:szCs w:val="24"/>
        </w:rPr>
      </w:pPr>
    </w:p>
    <w:p w14:paraId="1D9FC0C5" w14:textId="77777777" w:rsidR="0040221A" w:rsidRDefault="0040221A" w:rsidP="00161ADA">
      <w:pPr>
        <w:rPr>
          <w:rFonts w:eastAsiaTheme="minorEastAsia"/>
          <w:sz w:val="24"/>
          <w:szCs w:val="24"/>
        </w:rPr>
      </w:pPr>
    </w:p>
    <w:p w14:paraId="332B1419" w14:textId="77777777" w:rsidR="0040221A" w:rsidRDefault="0040221A" w:rsidP="00161ADA">
      <w:pPr>
        <w:rPr>
          <w:rFonts w:eastAsiaTheme="minorEastAsia"/>
          <w:sz w:val="24"/>
          <w:szCs w:val="24"/>
        </w:rPr>
      </w:pPr>
    </w:p>
    <w:p w14:paraId="56E714DB" w14:textId="77777777" w:rsidR="0040221A" w:rsidRDefault="0040221A" w:rsidP="00161ADA">
      <w:pPr>
        <w:rPr>
          <w:rFonts w:eastAsiaTheme="minorEastAsia"/>
          <w:sz w:val="24"/>
          <w:szCs w:val="24"/>
        </w:rPr>
      </w:pPr>
    </w:p>
    <w:p w14:paraId="188879D0" w14:textId="5DA8C8C7" w:rsidR="0040221A" w:rsidRDefault="0040221A" w:rsidP="00161ADA">
      <w:pPr>
        <w:rPr>
          <w:rFonts w:eastAsiaTheme="minorEastAsia"/>
          <w:sz w:val="24"/>
          <w:szCs w:val="24"/>
        </w:rPr>
      </w:pPr>
      <w:r>
        <w:rPr>
          <w:rFonts w:eastAsiaTheme="minorEastAsia"/>
          <w:i/>
          <w:iCs/>
          <w:sz w:val="24"/>
          <w:szCs w:val="24"/>
        </w:rPr>
        <w:t>Why</w:t>
      </w:r>
      <w:r>
        <w:rPr>
          <w:rFonts w:eastAsiaTheme="minorEastAsia"/>
          <w:sz w:val="24"/>
          <w:szCs w:val="24"/>
        </w:rPr>
        <w:t xml:space="preserve"> is this your guess? What did you do? </w:t>
      </w:r>
    </w:p>
    <w:p w14:paraId="2F35B9E8" w14:textId="77777777" w:rsidR="0040221A" w:rsidRDefault="0040221A" w:rsidP="00161ADA">
      <w:pPr>
        <w:rPr>
          <w:rFonts w:eastAsiaTheme="minorEastAsia"/>
          <w:sz w:val="24"/>
          <w:szCs w:val="24"/>
        </w:rPr>
      </w:pPr>
    </w:p>
    <w:p w14:paraId="4EA37D49" w14:textId="77777777" w:rsidR="0040221A" w:rsidRDefault="0040221A" w:rsidP="00161ADA">
      <w:pPr>
        <w:rPr>
          <w:rFonts w:eastAsiaTheme="minorEastAsia"/>
          <w:sz w:val="24"/>
          <w:szCs w:val="24"/>
        </w:rPr>
      </w:pPr>
    </w:p>
    <w:p w14:paraId="31F92438" w14:textId="77777777" w:rsidR="0040221A" w:rsidRDefault="0040221A" w:rsidP="00161ADA">
      <w:pPr>
        <w:rPr>
          <w:rFonts w:eastAsiaTheme="minorEastAsia"/>
          <w:sz w:val="24"/>
          <w:szCs w:val="24"/>
        </w:rPr>
      </w:pPr>
    </w:p>
    <w:p w14:paraId="22335B1C" w14:textId="77777777" w:rsidR="0040221A" w:rsidRPr="0040221A" w:rsidRDefault="0040221A" w:rsidP="00161ADA">
      <w:pPr>
        <w:rPr>
          <w:rFonts w:eastAsiaTheme="minorEastAsia"/>
          <w:sz w:val="24"/>
          <w:szCs w:val="24"/>
        </w:rPr>
      </w:pPr>
    </w:p>
    <w:p w14:paraId="545BA7EC" w14:textId="3E08EAB1" w:rsidR="006D55B2" w:rsidRDefault="006D55B2" w:rsidP="0040221A">
      <w:pPr>
        <w:rPr>
          <w:rFonts w:eastAsiaTheme="minorEastAsia"/>
          <w:sz w:val="24"/>
          <w:szCs w:val="24"/>
        </w:rPr>
      </w:pPr>
    </w:p>
    <w:p w14:paraId="0748D55F" w14:textId="77777777" w:rsidR="0040221A" w:rsidRDefault="0040221A" w:rsidP="0040221A">
      <w:pPr>
        <w:rPr>
          <w:rFonts w:eastAsiaTheme="minorEastAsia"/>
          <w:sz w:val="24"/>
          <w:szCs w:val="24"/>
        </w:rPr>
      </w:pPr>
    </w:p>
    <w:p w14:paraId="5CB7A224" w14:textId="77777777" w:rsidR="0040221A" w:rsidRDefault="0040221A" w:rsidP="0040221A">
      <w:pPr>
        <w:rPr>
          <w:rFonts w:eastAsiaTheme="minorEastAsia"/>
          <w:sz w:val="24"/>
          <w:szCs w:val="24"/>
        </w:rPr>
      </w:pPr>
    </w:p>
    <w:p w14:paraId="63A45757" w14:textId="34FC2700" w:rsidR="0040221A" w:rsidRDefault="00842AB3" w:rsidP="0040221A">
      <w:pPr>
        <w:rPr>
          <w:rFonts w:eastAsiaTheme="minorEastAsia"/>
          <w:sz w:val="24"/>
          <w:szCs w:val="24"/>
        </w:rPr>
      </w:pPr>
      <w:r>
        <w:rPr>
          <w:rFonts w:eastAsiaTheme="minorEastAsia"/>
          <w:sz w:val="24"/>
          <w:szCs w:val="24"/>
        </w:rPr>
        <w:lastRenderedPageBreak/>
        <w:t xml:space="preserve">There is a specific procedure that you want to use when finding </w:t>
      </w:r>
      <w:proofErr w:type="gramStart"/>
      <w:r>
        <w:rPr>
          <w:rFonts w:eastAsiaTheme="minorEastAsia"/>
          <w:sz w:val="24"/>
          <w:szCs w:val="24"/>
        </w:rPr>
        <w:t>least</w:t>
      </w:r>
      <w:proofErr w:type="gramEnd"/>
      <w:r>
        <w:rPr>
          <w:rFonts w:eastAsiaTheme="minorEastAsia"/>
          <w:sz w:val="24"/>
          <w:szCs w:val="24"/>
        </w:rPr>
        <w:t xml:space="preserve"> common denominators in this class. Write down instructions that were given in the </w:t>
      </w:r>
      <w:proofErr w:type="gramStart"/>
      <w:r>
        <w:rPr>
          <w:rFonts w:eastAsiaTheme="minorEastAsia"/>
          <w:sz w:val="24"/>
          <w:szCs w:val="24"/>
        </w:rPr>
        <w:t>video, but</w:t>
      </w:r>
      <w:proofErr w:type="gramEnd"/>
      <w:r>
        <w:rPr>
          <w:rFonts w:eastAsiaTheme="minorEastAsia"/>
          <w:sz w:val="24"/>
          <w:szCs w:val="24"/>
        </w:rPr>
        <w:t xml:space="preserve"> write them </w:t>
      </w:r>
      <w:proofErr w:type="gramStart"/>
      <w:r>
        <w:rPr>
          <w:rFonts w:eastAsiaTheme="minorEastAsia"/>
          <w:sz w:val="24"/>
          <w:szCs w:val="24"/>
        </w:rPr>
        <w:t>our</w:t>
      </w:r>
      <w:proofErr w:type="gramEnd"/>
      <w:r>
        <w:rPr>
          <w:rFonts w:eastAsiaTheme="minorEastAsia"/>
          <w:sz w:val="24"/>
          <w:szCs w:val="24"/>
        </w:rPr>
        <w:t xml:space="preserve"> in a way that makes sense to you.</w:t>
      </w:r>
    </w:p>
    <w:p w14:paraId="3396F4FC" w14:textId="77777777" w:rsidR="00842AB3" w:rsidRDefault="00842AB3" w:rsidP="0040221A">
      <w:pPr>
        <w:rPr>
          <w:rFonts w:eastAsiaTheme="minorEastAsia"/>
          <w:sz w:val="24"/>
          <w:szCs w:val="24"/>
        </w:rPr>
      </w:pPr>
    </w:p>
    <w:p w14:paraId="7DA49996" w14:textId="77777777" w:rsidR="00842AB3" w:rsidRDefault="00842AB3" w:rsidP="0040221A">
      <w:pPr>
        <w:rPr>
          <w:rFonts w:eastAsiaTheme="minorEastAsia"/>
          <w:sz w:val="24"/>
          <w:szCs w:val="24"/>
        </w:rPr>
      </w:pPr>
    </w:p>
    <w:p w14:paraId="09D719C4" w14:textId="77777777" w:rsidR="00842AB3" w:rsidRDefault="00842AB3" w:rsidP="0040221A">
      <w:pPr>
        <w:rPr>
          <w:rFonts w:eastAsiaTheme="minorEastAsia"/>
          <w:sz w:val="24"/>
          <w:szCs w:val="24"/>
        </w:rPr>
      </w:pPr>
    </w:p>
    <w:p w14:paraId="64A444B4" w14:textId="77777777" w:rsidR="00842AB3" w:rsidRDefault="00842AB3" w:rsidP="0040221A">
      <w:pPr>
        <w:rPr>
          <w:rFonts w:eastAsiaTheme="minorEastAsia"/>
          <w:sz w:val="24"/>
          <w:szCs w:val="24"/>
        </w:rPr>
      </w:pPr>
    </w:p>
    <w:p w14:paraId="224AD1A3" w14:textId="77777777" w:rsidR="00842AB3" w:rsidRDefault="00842AB3" w:rsidP="0040221A">
      <w:pPr>
        <w:rPr>
          <w:rFonts w:eastAsiaTheme="minorEastAsia"/>
          <w:sz w:val="24"/>
          <w:szCs w:val="24"/>
        </w:rPr>
      </w:pPr>
    </w:p>
    <w:p w14:paraId="14F5D3E1" w14:textId="77777777" w:rsidR="00842AB3" w:rsidRDefault="00842AB3" w:rsidP="0040221A">
      <w:pPr>
        <w:rPr>
          <w:rFonts w:eastAsiaTheme="minorEastAsia"/>
          <w:sz w:val="24"/>
          <w:szCs w:val="24"/>
        </w:rPr>
      </w:pPr>
    </w:p>
    <w:p w14:paraId="3C9245AE" w14:textId="77777777" w:rsidR="00842AB3" w:rsidRDefault="00842AB3" w:rsidP="0040221A">
      <w:pPr>
        <w:rPr>
          <w:rFonts w:eastAsiaTheme="minorEastAsia"/>
          <w:sz w:val="24"/>
          <w:szCs w:val="24"/>
        </w:rPr>
      </w:pPr>
    </w:p>
    <w:p w14:paraId="460A6BD1" w14:textId="77777777" w:rsidR="00842AB3" w:rsidRDefault="00842AB3" w:rsidP="0040221A">
      <w:pPr>
        <w:rPr>
          <w:rFonts w:eastAsiaTheme="minorEastAsia"/>
          <w:sz w:val="24"/>
          <w:szCs w:val="24"/>
        </w:rPr>
      </w:pPr>
    </w:p>
    <w:p w14:paraId="0DBEE7A1" w14:textId="77777777" w:rsidR="00842AB3" w:rsidRDefault="00842AB3" w:rsidP="0040221A">
      <w:pPr>
        <w:rPr>
          <w:rFonts w:eastAsiaTheme="minorEastAsia"/>
          <w:sz w:val="24"/>
          <w:szCs w:val="24"/>
        </w:rPr>
      </w:pPr>
    </w:p>
    <w:p w14:paraId="0144D313" w14:textId="77777777" w:rsidR="00842AB3" w:rsidRDefault="00842AB3" w:rsidP="0040221A">
      <w:pPr>
        <w:rPr>
          <w:rFonts w:eastAsiaTheme="minorEastAsia"/>
          <w:sz w:val="24"/>
          <w:szCs w:val="24"/>
        </w:rPr>
      </w:pPr>
    </w:p>
    <w:p w14:paraId="6AAD815A" w14:textId="77777777" w:rsidR="00842AB3" w:rsidRDefault="00842AB3" w:rsidP="0040221A">
      <w:pPr>
        <w:rPr>
          <w:rFonts w:eastAsiaTheme="minorEastAsia"/>
          <w:sz w:val="24"/>
          <w:szCs w:val="24"/>
        </w:rPr>
      </w:pPr>
    </w:p>
    <w:p w14:paraId="784C6527" w14:textId="77777777" w:rsidR="00842AB3" w:rsidRDefault="00842AB3" w:rsidP="0040221A">
      <w:pPr>
        <w:rPr>
          <w:rFonts w:eastAsiaTheme="minorEastAsia"/>
          <w:sz w:val="24"/>
          <w:szCs w:val="24"/>
        </w:rPr>
      </w:pPr>
    </w:p>
    <w:p w14:paraId="6EAA600F" w14:textId="77777777" w:rsidR="00842AB3" w:rsidRDefault="00842AB3" w:rsidP="0040221A">
      <w:pPr>
        <w:rPr>
          <w:rFonts w:eastAsiaTheme="minorEastAsia"/>
          <w:sz w:val="24"/>
          <w:szCs w:val="24"/>
        </w:rPr>
      </w:pPr>
    </w:p>
    <w:p w14:paraId="7B736C3E" w14:textId="77777777" w:rsidR="00842AB3" w:rsidRDefault="00842AB3" w:rsidP="0040221A">
      <w:pPr>
        <w:rPr>
          <w:rFonts w:eastAsiaTheme="minorEastAsia"/>
          <w:sz w:val="24"/>
          <w:szCs w:val="24"/>
        </w:rPr>
      </w:pPr>
    </w:p>
    <w:p w14:paraId="78BC0959" w14:textId="77777777" w:rsidR="00842AB3" w:rsidRDefault="00842AB3" w:rsidP="0040221A">
      <w:pPr>
        <w:rPr>
          <w:rFonts w:eastAsiaTheme="minorEastAsia"/>
          <w:sz w:val="24"/>
          <w:szCs w:val="24"/>
        </w:rPr>
      </w:pPr>
    </w:p>
    <w:p w14:paraId="2F93E18D" w14:textId="62BCB0EE" w:rsidR="00842AB3" w:rsidRDefault="00842AB3" w:rsidP="0040221A">
      <w:pPr>
        <w:rPr>
          <w:rFonts w:eastAsiaTheme="minorEastAsia"/>
          <w:sz w:val="24"/>
          <w:szCs w:val="24"/>
        </w:rPr>
      </w:pPr>
      <w:r>
        <w:rPr>
          <w:rFonts w:eastAsiaTheme="minorEastAsia"/>
          <w:sz w:val="24"/>
          <w:szCs w:val="24"/>
        </w:rPr>
        <w:t xml:space="preserve">Repeat this procedure to find the least common denominator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15</m:t>
            </m:r>
          </m:den>
        </m:f>
      </m:oMath>
      <w:r>
        <w:rPr>
          <w:rFonts w:eastAsiaTheme="minorEastAsia"/>
          <w:sz w:val="24"/>
          <w:szCs w:val="24"/>
        </w:rPr>
        <w:t xml:space="preserve"> and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10</m:t>
            </m:r>
          </m:den>
        </m:f>
        <m:r>
          <w:rPr>
            <w:rFonts w:ascii="Cambria Math" w:eastAsiaTheme="minorEastAsia" w:hAnsi="Cambria Math"/>
            <w:sz w:val="24"/>
            <w:szCs w:val="24"/>
          </w:rPr>
          <m:t>.</m:t>
        </m:r>
      </m:oMath>
    </w:p>
    <w:p w14:paraId="5865B18F" w14:textId="77777777" w:rsidR="00842AB3" w:rsidRDefault="00842AB3" w:rsidP="0040221A">
      <w:pPr>
        <w:rPr>
          <w:rFonts w:eastAsiaTheme="minorEastAsia"/>
          <w:sz w:val="24"/>
          <w:szCs w:val="24"/>
        </w:rPr>
      </w:pPr>
    </w:p>
    <w:p w14:paraId="0E6E5F1C" w14:textId="77777777" w:rsidR="00842AB3" w:rsidRDefault="00842AB3" w:rsidP="0040221A">
      <w:pPr>
        <w:rPr>
          <w:rFonts w:eastAsiaTheme="minorEastAsia"/>
          <w:sz w:val="24"/>
          <w:szCs w:val="24"/>
        </w:rPr>
      </w:pPr>
    </w:p>
    <w:p w14:paraId="245776E0" w14:textId="77777777" w:rsidR="00842AB3" w:rsidRDefault="00842AB3" w:rsidP="0040221A">
      <w:pPr>
        <w:rPr>
          <w:rFonts w:eastAsiaTheme="minorEastAsia"/>
          <w:sz w:val="24"/>
          <w:szCs w:val="24"/>
        </w:rPr>
      </w:pPr>
    </w:p>
    <w:p w14:paraId="00397BB7" w14:textId="77777777" w:rsidR="00842AB3" w:rsidRDefault="00842AB3" w:rsidP="0040221A">
      <w:pPr>
        <w:rPr>
          <w:rFonts w:eastAsiaTheme="minorEastAsia"/>
          <w:sz w:val="24"/>
          <w:szCs w:val="24"/>
        </w:rPr>
      </w:pPr>
    </w:p>
    <w:p w14:paraId="4C080471" w14:textId="77777777" w:rsidR="00842AB3" w:rsidRDefault="00842AB3" w:rsidP="0040221A">
      <w:pPr>
        <w:rPr>
          <w:rFonts w:eastAsiaTheme="minorEastAsia"/>
          <w:sz w:val="24"/>
          <w:szCs w:val="24"/>
        </w:rPr>
      </w:pPr>
    </w:p>
    <w:p w14:paraId="78631A58" w14:textId="77777777" w:rsidR="00842AB3" w:rsidRDefault="00842AB3" w:rsidP="0040221A">
      <w:pPr>
        <w:rPr>
          <w:rFonts w:eastAsiaTheme="minorEastAsia"/>
          <w:sz w:val="24"/>
          <w:szCs w:val="24"/>
        </w:rPr>
      </w:pPr>
    </w:p>
    <w:p w14:paraId="78547930" w14:textId="77777777" w:rsidR="00842AB3" w:rsidRDefault="00842AB3" w:rsidP="0040221A">
      <w:pPr>
        <w:rPr>
          <w:rFonts w:eastAsiaTheme="minorEastAsia"/>
          <w:sz w:val="24"/>
          <w:szCs w:val="24"/>
        </w:rPr>
      </w:pPr>
    </w:p>
    <w:p w14:paraId="0D3E6C5D" w14:textId="77777777" w:rsidR="00842AB3" w:rsidRDefault="00842AB3" w:rsidP="0040221A">
      <w:pPr>
        <w:rPr>
          <w:rFonts w:eastAsiaTheme="minorEastAsia"/>
          <w:sz w:val="24"/>
          <w:szCs w:val="24"/>
        </w:rPr>
      </w:pPr>
    </w:p>
    <w:p w14:paraId="78307973" w14:textId="77777777" w:rsidR="00842AB3" w:rsidRDefault="00842AB3" w:rsidP="0040221A">
      <w:pPr>
        <w:rPr>
          <w:rFonts w:eastAsiaTheme="minorEastAsia"/>
          <w:sz w:val="24"/>
          <w:szCs w:val="24"/>
        </w:rPr>
      </w:pPr>
    </w:p>
    <w:p w14:paraId="6BA45025" w14:textId="77777777" w:rsidR="00842AB3" w:rsidRDefault="00842AB3" w:rsidP="0040221A">
      <w:pPr>
        <w:rPr>
          <w:rFonts w:eastAsiaTheme="minorEastAsia"/>
          <w:sz w:val="24"/>
          <w:szCs w:val="24"/>
        </w:rPr>
      </w:pPr>
    </w:p>
    <w:p w14:paraId="319D1D09" w14:textId="77777777" w:rsidR="00842AB3" w:rsidRDefault="00842AB3" w:rsidP="0040221A">
      <w:pPr>
        <w:rPr>
          <w:rFonts w:eastAsiaTheme="minorEastAsia"/>
          <w:sz w:val="24"/>
          <w:szCs w:val="24"/>
        </w:rPr>
      </w:pPr>
    </w:p>
    <w:p w14:paraId="0A945223" w14:textId="1D3956C4" w:rsidR="00842AB3" w:rsidRDefault="00842AB3" w:rsidP="00842AB3">
      <w:pPr>
        <w:rPr>
          <w:rFonts w:eastAsiaTheme="minorEastAsia"/>
          <w:sz w:val="24"/>
          <w:szCs w:val="24"/>
        </w:rPr>
      </w:pPr>
      <w:r>
        <w:rPr>
          <w:rFonts w:eastAsiaTheme="minorEastAsia"/>
          <w:sz w:val="24"/>
          <w:szCs w:val="24"/>
        </w:rPr>
        <w:t xml:space="preserve">Repeat this procedure to find the least common denominator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12</m:t>
            </m:r>
          </m:den>
        </m:f>
      </m:oMath>
      <w:r>
        <w:rPr>
          <w:rFonts w:eastAsiaTheme="minorEastAsia"/>
          <w:sz w:val="24"/>
          <w:szCs w:val="24"/>
        </w:rPr>
        <w:t xml:space="preserve"> and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8</m:t>
            </m:r>
          </m:den>
        </m:f>
        <m:r>
          <w:rPr>
            <w:rFonts w:ascii="Cambria Math" w:eastAsiaTheme="minorEastAsia" w:hAnsi="Cambria Math"/>
            <w:sz w:val="24"/>
            <w:szCs w:val="24"/>
          </w:rPr>
          <m:t>.</m:t>
        </m:r>
      </m:oMath>
    </w:p>
    <w:p w14:paraId="28C35334" w14:textId="77777777" w:rsidR="00842AB3" w:rsidRDefault="00842AB3" w:rsidP="00842AB3">
      <w:pPr>
        <w:rPr>
          <w:rFonts w:eastAsiaTheme="minorEastAsia"/>
          <w:sz w:val="24"/>
          <w:szCs w:val="24"/>
        </w:rPr>
      </w:pPr>
    </w:p>
    <w:p w14:paraId="0AAF852A" w14:textId="77777777" w:rsidR="00842AB3" w:rsidRDefault="00842AB3" w:rsidP="0040221A">
      <w:pPr>
        <w:rPr>
          <w:rFonts w:eastAsiaTheme="minorEastAsia"/>
          <w:sz w:val="24"/>
          <w:szCs w:val="24"/>
        </w:rPr>
      </w:pPr>
    </w:p>
    <w:p w14:paraId="66326483" w14:textId="77777777" w:rsidR="00842AB3" w:rsidRDefault="00842AB3" w:rsidP="0040221A">
      <w:pPr>
        <w:rPr>
          <w:rFonts w:eastAsiaTheme="minorEastAsia"/>
          <w:sz w:val="24"/>
          <w:szCs w:val="24"/>
        </w:rPr>
      </w:pPr>
    </w:p>
    <w:p w14:paraId="55E99C9F" w14:textId="77777777" w:rsidR="00842AB3" w:rsidRDefault="00842AB3" w:rsidP="0040221A">
      <w:pPr>
        <w:rPr>
          <w:rFonts w:eastAsiaTheme="minorEastAsia"/>
          <w:sz w:val="24"/>
          <w:szCs w:val="24"/>
        </w:rPr>
      </w:pPr>
    </w:p>
    <w:p w14:paraId="3D84EF09" w14:textId="77777777" w:rsidR="00842AB3" w:rsidRDefault="00842AB3" w:rsidP="0040221A">
      <w:pPr>
        <w:rPr>
          <w:rFonts w:eastAsiaTheme="minorEastAsia"/>
          <w:sz w:val="24"/>
          <w:szCs w:val="24"/>
        </w:rPr>
      </w:pPr>
    </w:p>
    <w:p w14:paraId="4C67BFCF" w14:textId="77777777" w:rsidR="00842AB3" w:rsidRDefault="00842AB3" w:rsidP="0040221A">
      <w:pPr>
        <w:rPr>
          <w:rFonts w:eastAsiaTheme="minorEastAsia"/>
          <w:sz w:val="24"/>
          <w:szCs w:val="24"/>
        </w:rPr>
      </w:pPr>
    </w:p>
    <w:p w14:paraId="16F46440" w14:textId="77777777" w:rsidR="00842AB3" w:rsidRDefault="00842AB3" w:rsidP="0040221A">
      <w:pPr>
        <w:rPr>
          <w:rFonts w:eastAsiaTheme="minorEastAsia"/>
          <w:sz w:val="24"/>
          <w:szCs w:val="24"/>
        </w:rPr>
      </w:pPr>
    </w:p>
    <w:p w14:paraId="5418F308" w14:textId="77777777" w:rsidR="00842AB3" w:rsidRDefault="00842AB3" w:rsidP="0040221A">
      <w:pPr>
        <w:rPr>
          <w:rFonts w:eastAsiaTheme="minorEastAsia"/>
          <w:sz w:val="24"/>
          <w:szCs w:val="24"/>
        </w:rPr>
      </w:pPr>
    </w:p>
    <w:p w14:paraId="44855E02" w14:textId="77777777" w:rsidR="00842AB3" w:rsidRDefault="00842AB3" w:rsidP="0040221A">
      <w:pPr>
        <w:rPr>
          <w:rFonts w:eastAsiaTheme="minorEastAsia"/>
          <w:sz w:val="24"/>
          <w:szCs w:val="24"/>
        </w:rPr>
      </w:pPr>
    </w:p>
    <w:p w14:paraId="4742AD01" w14:textId="785D05DA" w:rsidR="00842AB3" w:rsidRDefault="00842AB3" w:rsidP="0040221A">
      <w:pPr>
        <w:rPr>
          <w:rFonts w:eastAsiaTheme="minorEastAsia"/>
          <w:sz w:val="24"/>
          <w:szCs w:val="24"/>
        </w:rPr>
      </w:pPr>
      <w:r>
        <w:rPr>
          <w:rFonts w:eastAsiaTheme="minorEastAsia"/>
          <w:sz w:val="24"/>
          <w:szCs w:val="24"/>
        </w:rPr>
        <w:t xml:space="preserve">Now we will focus on how to write fractions with this desired denominator. </w:t>
      </w:r>
    </w:p>
    <w:p w14:paraId="2AC0C786" w14:textId="407CD279" w:rsidR="00842AB3" w:rsidRDefault="00842AB3" w:rsidP="0040221A">
      <w:pPr>
        <w:rPr>
          <w:rFonts w:eastAsiaTheme="minorEastAsia"/>
          <w:sz w:val="24"/>
          <w:szCs w:val="24"/>
        </w:rPr>
      </w:pPr>
      <w:r>
        <w:rPr>
          <w:sz w:val="24"/>
          <w:szCs w:val="24"/>
        </w:rPr>
        <w:t xml:space="preserve">The simplest case: </w:t>
      </w:r>
      <w:r>
        <w:rPr>
          <w:sz w:val="24"/>
          <w:szCs w:val="24"/>
        </w:rPr>
        <w:t>using the least common denominator you found for</w:t>
      </w:r>
      <w:r>
        <w:rPr>
          <w:sz w:val="24"/>
          <w:szCs w:val="24"/>
        </w:rPr>
        <w:t xml:space="preserve">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oMath>
      <w:r>
        <w:rPr>
          <w:rFonts w:eastAsiaTheme="minorEastAsia"/>
          <w:sz w:val="24"/>
          <w:szCs w:val="24"/>
        </w:rPr>
        <w:t xml:space="preserve"> and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oMath>
      <w:r>
        <w:rPr>
          <w:rFonts w:eastAsiaTheme="minorEastAsia"/>
          <w:sz w:val="24"/>
          <w:szCs w:val="24"/>
        </w:rPr>
        <w:t xml:space="preserve">, show how to write 2 equivalent fractions with the desired denominator. Write out instructions on how you do this. Summarize what was discussed in the explanation in the video. </w:t>
      </w:r>
    </w:p>
    <w:p w14:paraId="2C06CFCA" w14:textId="1C5E3AD9" w:rsidR="00842AB3" w:rsidRDefault="00842AB3">
      <w:pPr>
        <w:rPr>
          <w:rFonts w:eastAsiaTheme="minorEastAsia"/>
          <w:sz w:val="24"/>
          <w:szCs w:val="24"/>
        </w:rPr>
      </w:pPr>
      <w:r>
        <w:rPr>
          <w:rFonts w:eastAsiaTheme="minorEastAsia"/>
          <w:sz w:val="24"/>
          <w:szCs w:val="24"/>
        </w:rPr>
        <w:br w:type="page"/>
      </w:r>
    </w:p>
    <w:p w14:paraId="66044EBA" w14:textId="328C451D" w:rsidR="00842AB3" w:rsidRDefault="00842AB3" w:rsidP="0040221A">
      <w:pPr>
        <w:rPr>
          <w:rFonts w:eastAsiaTheme="minorEastAsia"/>
          <w:sz w:val="24"/>
          <w:szCs w:val="24"/>
        </w:rPr>
      </w:pPr>
      <w:r>
        <w:rPr>
          <w:sz w:val="24"/>
          <w:szCs w:val="24"/>
        </w:rPr>
        <w:t>U</w:t>
      </w:r>
      <w:r>
        <w:rPr>
          <w:sz w:val="24"/>
          <w:szCs w:val="24"/>
        </w:rPr>
        <w:t xml:space="preserve">sing the least common denominator you found for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6</m:t>
            </m:r>
          </m:den>
        </m:f>
      </m:oMath>
      <w:r>
        <w:rPr>
          <w:rFonts w:eastAsiaTheme="minorEastAsia"/>
          <w:sz w:val="24"/>
          <w:szCs w:val="24"/>
        </w:rPr>
        <w:t xml:space="preserve"> and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10</m:t>
            </m:r>
          </m:den>
        </m:f>
      </m:oMath>
      <w:r>
        <w:rPr>
          <w:rFonts w:eastAsiaTheme="minorEastAsia"/>
          <w:sz w:val="24"/>
          <w:szCs w:val="24"/>
        </w:rPr>
        <w:t>, show how to write 2 equivalent fractions with the desired denominator. Write out instructions on how you do this. Summarize what was discussed in the explanation in the video.</w:t>
      </w:r>
    </w:p>
    <w:p w14:paraId="1690D63A" w14:textId="77777777" w:rsidR="00842AB3" w:rsidRDefault="00842AB3" w:rsidP="0040221A">
      <w:pPr>
        <w:rPr>
          <w:rFonts w:eastAsiaTheme="minorEastAsia"/>
          <w:sz w:val="24"/>
          <w:szCs w:val="24"/>
        </w:rPr>
      </w:pPr>
    </w:p>
    <w:p w14:paraId="7171C421" w14:textId="77777777" w:rsidR="00842AB3" w:rsidRDefault="00842AB3" w:rsidP="0040221A">
      <w:pPr>
        <w:rPr>
          <w:rFonts w:eastAsiaTheme="minorEastAsia"/>
          <w:sz w:val="24"/>
          <w:szCs w:val="24"/>
        </w:rPr>
      </w:pPr>
    </w:p>
    <w:p w14:paraId="632D9E58" w14:textId="77777777" w:rsidR="00842AB3" w:rsidRDefault="00842AB3" w:rsidP="0040221A">
      <w:pPr>
        <w:rPr>
          <w:rFonts w:eastAsiaTheme="minorEastAsia"/>
          <w:sz w:val="24"/>
          <w:szCs w:val="24"/>
        </w:rPr>
      </w:pPr>
    </w:p>
    <w:p w14:paraId="2F49BBCE" w14:textId="77777777" w:rsidR="00842AB3" w:rsidRDefault="00842AB3" w:rsidP="0040221A">
      <w:pPr>
        <w:rPr>
          <w:rFonts w:eastAsiaTheme="minorEastAsia"/>
          <w:sz w:val="24"/>
          <w:szCs w:val="24"/>
        </w:rPr>
      </w:pPr>
    </w:p>
    <w:p w14:paraId="0C4B6986" w14:textId="77777777" w:rsidR="00842AB3" w:rsidRDefault="00842AB3" w:rsidP="0040221A">
      <w:pPr>
        <w:rPr>
          <w:rFonts w:eastAsiaTheme="minorEastAsia"/>
          <w:sz w:val="24"/>
          <w:szCs w:val="24"/>
        </w:rPr>
      </w:pPr>
    </w:p>
    <w:p w14:paraId="7E54A9FA" w14:textId="77777777" w:rsidR="00842AB3" w:rsidRDefault="00842AB3" w:rsidP="0040221A">
      <w:pPr>
        <w:rPr>
          <w:rFonts w:eastAsiaTheme="minorEastAsia"/>
          <w:sz w:val="24"/>
          <w:szCs w:val="24"/>
        </w:rPr>
      </w:pPr>
    </w:p>
    <w:p w14:paraId="402E3C3D" w14:textId="77777777" w:rsidR="00842AB3" w:rsidRDefault="00842AB3" w:rsidP="0040221A">
      <w:pPr>
        <w:rPr>
          <w:rFonts w:eastAsiaTheme="minorEastAsia"/>
          <w:sz w:val="24"/>
          <w:szCs w:val="24"/>
        </w:rPr>
      </w:pPr>
    </w:p>
    <w:p w14:paraId="0270BB7E" w14:textId="77777777" w:rsidR="00842AB3" w:rsidRDefault="00842AB3" w:rsidP="0040221A">
      <w:pPr>
        <w:rPr>
          <w:rFonts w:eastAsiaTheme="minorEastAsia"/>
          <w:sz w:val="24"/>
          <w:szCs w:val="24"/>
        </w:rPr>
      </w:pPr>
    </w:p>
    <w:p w14:paraId="4EACC385" w14:textId="77777777" w:rsidR="00842AB3" w:rsidRDefault="00842AB3" w:rsidP="0040221A">
      <w:pPr>
        <w:rPr>
          <w:rFonts w:eastAsiaTheme="minorEastAsia"/>
          <w:sz w:val="24"/>
          <w:szCs w:val="24"/>
        </w:rPr>
      </w:pPr>
    </w:p>
    <w:p w14:paraId="22A94ECF" w14:textId="77777777" w:rsidR="00842AB3" w:rsidRDefault="00842AB3" w:rsidP="0040221A">
      <w:pPr>
        <w:rPr>
          <w:rFonts w:eastAsiaTheme="minorEastAsia"/>
          <w:sz w:val="24"/>
          <w:szCs w:val="24"/>
        </w:rPr>
      </w:pPr>
    </w:p>
    <w:p w14:paraId="60CB3E46" w14:textId="77777777" w:rsidR="00842AB3" w:rsidRDefault="00842AB3" w:rsidP="0040221A">
      <w:pPr>
        <w:rPr>
          <w:rFonts w:eastAsiaTheme="minorEastAsia"/>
          <w:sz w:val="24"/>
          <w:szCs w:val="24"/>
        </w:rPr>
      </w:pPr>
    </w:p>
    <w:p w14:paraId="6E899867" w14:textId="489BA243" w:rsidR="00842AB3" w:rsidRPr="0040221A" w:rsidRDefault="00842AB3" w:rsidP="00842AB3">
      <w:pPr>
        <w:rPr>
          <w:rFonts w:eastAsiaTheme="minorEastAsia"/>
          <w:sz w:val="24"/>
          <w:szCs w:val="24"/>
        </w:rPr>
      </w:pPr>
      <w:r>
        <w:rPr>
          <w:sz w:val="24"/>
          <w:szCs w:val="24"/>
        </w:rPr>
        <w:t xml:space="preserve">Using the least common denominator you found for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12</m:t>
            </m:r>
          </m:den>
        </m:f>
      </m:oMath>
      <w:r>
        <w:rPr>
          <w:rFonts w:eastAsiaTheme="minorEastAsia"/>
          <w:sz w:val="24"/>
          <w:szCs w:val="24"/>
        </w:rPr>
        <w:t xml:space="preserve"> and </w:t>
      </w:r>
      <m:oMath>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8</m:t>
            </m:r>
          </m:den>
        </m:f>
      </m:oMath>
      <w:r>
        <w:rPr>
          <w:rFonts w:eastAsiaTheme="minorEastAsia"/>
          <w:sz w:val="24"/>
          <w:szCs w:val="24"/>
        </w:rPr>
        <w:t>, show how to write 2 equivalent fractions with the desired denominator. Write out instructions on how you do this. Summarize what was discussed in the explanation in the video.</w:t>
      </w:r>
    </w:p>
    <w:p w14:paraId="3AC68FDB" w14:textId="77777777" w:rsidR="00842AB3" w:rsidRPr="0040221A" w:rsidRDefault="00842AB3" w:rsidP="0040221A">
      <w:pPr>
        <w:rPr>
          <w:rFonts w:eastAsiaTheme="minorEastAsia"/>
          <w:sz w:val="24"/>
          <w:szCs w:val="24"/>
        </w:rPr>
      </w:pPr>
    </w:p>
    <w:sectPr w:rsidR="00842AB3" w:rsidRPr="0040221A" w:rsidSect="00240C55">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57623" w14:textId="77777777" w:rsidR="004D6376" w:rsidRDefault="004D6376" w:rsidP="002B1E9C">
      <w:pPr>
        <w:spacing w:after="0" w:line="240" w:lineRule="auto"/>
      </w:pPr>
      <w:r>
        <w:separator/>
      </w:r>
    </w:p>
  </w:endnote>
  <w:endnote w:type="continuationSeparator" w:id="0">
    <w:p w14:paraId="4FE8582A" w14:textId="77777777" w:rsidR="004D6376" w:rsidRDefault="004D6376" w:rsidP="002B1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4454101"/>
      <w:docPartObj>
        <w:docPartGallery w:val="Page Numbers (Bottom of Page)"/>
        <w:docPartUnique/>
      </w:docPartObj>
    </w:sdtPr>
    <w:sdtEndPr>
      <w:rPr>
        <w:noProof/>
      </w:rPr>
    </w:sdtEndPr>
    <w:sdtContent>
      <w:p w14:paraId="28B15C38" w14:textId="77777777" w:rsidR="002B1E9C" w:rsidRDefault="002B1E9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2B96ED" w14:textId="489F9856" w:rsidR="002B1E9C" w:rsidRDefault="002B1E9C">
    <w:pPr>
      <w:pStyle w:val="Footer"/>
    </w:pPr>
    <w:r>
      <w:t>Copyright 202</w:t>
    </w:r>
    <w:r w:rsidR="00431778">
      <w:t>3</w:t>
    </w:r>
    <w:r>
      <w:t>, Jennifer Hill, DivideandConquerMath.com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D23AB" w14:textId="77777777" w:rsidR="004D6376" w:rsidRDefault="004D6376" w:rsidP="002B1E9C">
      <w:pPr>
        <w:spacing w:after="0" w:line="240" w:lineRule="auto"/>
      </w:pPr>
      <w:r>
        <w:separator/>
      </w:r>
    </w:p>
  </w:footnote>
  <w:footnote w:type="continuationSeparator" w:id="0">
    <w:p w14:paraId="0FD3CD07" w14:textId="77777777" w:rsidR="004D6376" w:rsidRDefault="004D6376" w:rsidP="002B1E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556D"/>
    <w:multiLevelType w:val="hybridMultilevel"/>
    <w:tmpl w:val="FE220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7624C"/>
    <w:multiLevelType w:val="hybridMultilevel"/>
    <w:tmpl w:val="E2520F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42700"/>
    <w:multiLevelType w:val="hybridMultilevel"/>
    <w:tmpl w:val="3912C0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47700"/>
    <w:multiLevelType w:val="hybridMultilevel"/>
    <w:tmpl w:val="DA42D5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B1D23"/>
    <w:multiLevelType w:val="hybridMultilevel"/>
    <w:tmpl w:val="DC4AC3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1005A"/>
    <w:multiLevelType w:val="hybridMultilevel"/>
    <w:tmpl w:val="B79C59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A2D28"/>
    <w:multiLevelType w:val="hybridMultilevel"/>
    <w:tmpl w:val="866AF4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ED4E47"/>
    <w:multiLevelType w:val="hybridMultilevel"/>
    <w:tmpl w:val="ADE0E3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A51008"/>
    <w:multiLevelType w:val="hybridMultilevel"/>
    <w:tmpl w:val="FA68EE98"/>
    <w:lvl w:ilvl="0" w:tplc="06684016">
      <w:numFmt w:val="bullet"/>
      <w:lvlText w:val=""/>
      <w:lvlJc w:val="left"/>
      <w:pPr>
        <w:ind w:left="720" w:hanging="360"/>
      </w:pPr>
      <w:rPr>
        <w:rFonts w:ascii="Wingdings" w:eastAsiaTheme="minorEastAsia" w:hAnsi="Wingdings" w:cstheme="minorBid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44179"/>
    <w:multiLevelType w:val="hybridMultilevel"/>
    <w:tmpl w:val="21A4D3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9B2184"/>
    <w:multiLevelType w:val="hybridMultilevel"/>
    <w:tmpl w:val="F89E709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F447D"/>
    <w:multiLevelType w:val="hybridMultilevel"/>
    <w:tmpl w:val="5116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9B17E3"/>
    <w:multiLevelType w:val="hybridMultilevel"/>
    <w:tmpl w:val="93B2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06A2B"/>
    <w:multiLevelType w:val="hybridMultilevel"/>
    <w:tmpl w:val="0A40A724"/>
    <w:lvl w:ilvl="0" w:tplc="E95E796E">
      <w:numFmt w:val="bullet"/>
      <w:lvlText w:val=""/>
      <w:lvlJc w:val="left"/>
      <w:pPr>
        <w:ind w:left="720" w:hanging="360"/>
      </w:pPr>
      <w:rPr>
        <w:rFonts w:ascii="Wingdings" w:eastAsiaTheme="minorEastAsia" w:hAnsi="Wingdings" w:cstheme="minorBid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C06D4"/>
    <w:multiLevelType w:val="hybridMultilevel"/>
    <w:tmpl w:val="62C48D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EF74E8"/>
    <w:multiLevelType w:val="hybridMultilevel"/>
    <w:tmpl w:val="1A7E98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5F4DF8"/>
    <w:multiLevelType w:val="hybridMultilevel"/>
    <w:tmpl w:val="1C94D7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66BCD"/>
    <w:multiLevelType w:val="hybridMultilevel"/>
    <w:tmpl w:val="8EDC17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9966469">
    <w:abstractNumId w:val="11"/>
  </w:num>
  <w:num w:numId="2" w16cid:durableId="310988315">
    <w:abstractNumId w:val="12"/>
  </w:num>
  <w:num w:numId="3" w16cid:durableId="1110397683">
    <w:abstractNumId w:val="8"/>
  </w:num>
  <w:num w:numId="4" w16cid:durableId="1808084924">
    <w:abstractNumId w:val="13"/>
  </w:num>
  <w:num w:numId="5" w16cid:durableId="1594582434">
    <w:abstractNumId w:val="0"/>
  </w:num>
  <w:num w:numId="6" w16cid:durableId="450125942">
    <w:abstractNumId w:val="3"/>
  </w:num>
  <w:num w:numId="7" w16cid:durableId="785079738">
    <w:abstractNumId w:val="4"/>
  </w:num>
  <w:num w:numId="8" w16cid:durableId="662899653">
    <w:abstractNumId w:val="17"/>
  </w:num>
  <w:num w:numId="9" w16cid:durableId="9991750">
    <w:abstractNumId w:val="2"/>
  </w:num>
  <w:num w:numId="10" w16cid:durableId="978992320">
    <w:abstractNumId w:val="7"/>
  </w:num>
  <w:num w:numId="11" w16cid:durableId="2116904122">
    <w:abstractNumId w:val="9"/>
  </w:num>
  <w:num w:numId="12" w16cid:durableId="23798094">
    <w:abstractNumId w:val="1"/>
  </w:num>
  <w:num w:numId="13" w16cid:durableId="1042900662">
    <w:abstractNumId w:val="16"/>
  </w:num>
  <w:num w:numId="14" w16cid:durableId="376247898">
    <w:abstractNumId w:val="14"/>
  </w:num>
  <w:num w:numId="15" w16cid:durableId="2038239607">
    <w:abstractNumId w:val="6"/>
  </w:num>
  <w:num w:numId="16" w16cid:durableId="1492524350">
    <w:abstractNumId w:val="15"/>
  </w:num>
  <w:num w:numId="17" w16cid:durableId="736825446">
    <w:abstractNumId w:val="5"/>
  </w:num>
  <w:num w:numId="18" w16cid:durableId="141959918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C55"/>
    <w:rsid w:val="00006D91"/>
    <w:rsid w:val="000225CC"/>
    <w:rsid w:val="000321A0"/>
    <w:rsid w:val="000436D6"/>
    <w:rsid w:val="00050938"/>
    <w:rsid w:val="00050BB2"/>
    <w:rsid w:val="00057A1B"/>
    <w:rsid w:val="00061E4C"/>
    <w:rsid w:val="00074691"/>
    <w:rsid w:val="000827C8"/>
    <w:rsid w:val="0009408F"/>
    <w:rsid w:val="00096249"/>
    <w:rsid w:val="000A5439"/>
    <w:rsid w:val="000B5B33"/>
    <w:rsid w:val="000C4FD3"/>
    <w:rsid w:val="000C7AF7"/>
    <w:rsid w:val="000D515F"/>
    <w:rsid w:val="000E3BAF"/>
    <w:rsid w:val="000E48E2"/>
    <w:rsid w:val="000E5318"/>
    <w:rsid w:val="00117B4C"/>
    <w:rsid w:val="001204DF"/>
    <w:rsid w:val="001427FA"/>
    <w:rsid w:val="00150302"/>
    <w:rsid w:val="00150906"/>
    <w:rsid w:val="00153155"/>
    <w:rsid w:val="001579AD"/>
    <w:rsid w:val="00161ADA"/>
    <w:rsid w:val="00162D47"/>
    <w:rsid w:val="001710FA"/>
    <w:rsid w:val="001739C2"/>
    <w:rsid w:val="001800D3"/>
    <w:rsid w:val="00191AEB"/>
    <w:rsid w:val="00191FA4"/>
    <w:rsid w:val="00197567"/>
    <w:rsid w:val="001B0A07"/>
    <w:rsid w:val="001B29E2"/>
    <w:rsid w:val="001B4392"/>
    <w:rsid w:val="001B789E"/>
    <w:rsid w:val="001C741A"/>
    <w:rsid w:val="001D228C"/>
    <w:rsid w:val="001D61A0"/>
    <w:rsid w:val="001E1AA4"/>
    <w:rsid w:val="001F0A8B"/>
    <w:rsid w:val="00207FA5"/>
    <w:rsid w:val="00240C55"/>
    <w:rsid w:val="00242F23"/>
    <w:rsid w:val="0024741D"/>
    <w:rsid w:val="002646BA"/>
    <w:rsid w:val="00264ADD"/>
    <w:rsid w:val="002701ED"/>
    <w:rsid w:val="0027598D"/>
    <w:rsid w:val="00280A76"/>
    <w:rsid w:val="00281667"/>
    <w:rsid w:val="00283C28"/>
    <w:rsid w:val="00296EA6"/>
    <w:rsid w:val="002A56F5"/>
    <w:rsid w:val="002B0715"/>
    <w:rsid w:val="002B1E9C"/>
    <w:rsid w:val="002B53A4"/>
    <w:rsid w:val="002C7B6A"/>
    <w:rsid w:val="002D448E"/>
    <w:rsid w:val="002F5FC5"/>
    <w:rsid w:val="003078B6"/>
    <w:rsid w:val="00310D45"/>
    <w:rsid w:val="0031299C"/>
    <w:rsid w:val="00315955"/>
    <w:rsid w:val="00327847"/>
    <w:rsid w:val="003354D6"/>
    <w:rsid w:val="003619A9"/>
    <w:rsid w:val="00362BC8"/>
    <w:rsid w:val="00363319"/>
    <w:rsid w:val="00367C9F"/>
    <w:rsid w:val="00371122"/>
    <w:rsid w:val="00376B8F"/>
    <w:rsid w:val="003829F1"/>
    <w:rsid w:val="00382B8F"/>
    <w:rsid w:val="00390E12"/>
    <w:rsid w:val="003948B4"/>
    <w:rsid w:val="003A1862"/>
    <w:rsid w:val="003A3C1E"/>
    <w:rsid w:val="003A64B7"/>
    <w:rsid w:val="003A729A"/>
    <w:rsid w:val="003C7DA4"/>
    <w:rsid w:val="003D371B"/>
    <w:rsid w:val="0040221A"/>
    <w:rsid w:val="004024F3"/>
    <w:rsid w:val="00405297"/>
    <w:rsid w:val="0042508E"/>
    <w:rsid w:val="00431778"/>
    <w:rsid w:val="0044410F"/>
    <w:rsid w:val="004520FB"/>
    <w:rsid w:val="00452FA7"/>
    <w:rsid w:val="00456D88"/>
    <w:rsid w:val="004570E3"/>
    <w:rsid w:val="004663D9"/>
    <w:rsid w:val="0047496F"/>
    <w:rsid w:val="004769C9"/>
    <w:rsid w:val="00480AC9"/>
    <w:rsid w:val="00495810"/>
    <w:rsid w:val="004D2F9A"/>
    <w:rsid w:val="004D36C8"/>
    <w:rsid w:val="004D6376"/>
    <w:rsid w:val="004D7716"/>
    <w:rsid w:val="004D7799"/>
    <w:rsid w:val="004D7A35"/>
    <w:rsid w:val="004E2290"/>
    <w:rsid w:val="004E22A4"/>
    <w:rsid w:val="004E5E1A"/>
    <w:rsid w:val="004E6513"/>
    <w:rsid w:val="004F58EC"/>
    <w:rsid w:val="004F7A85"/>
    <w:rsid w:val="00510691"/>
    <w:rsid w:val="00515FDC"/>
    <w:rsid w:val="00556AD0"/>
    <w:rsid w:val="00563FDD"/>
    <w:rsid w:val="00571A69"/>
    <w:rsid w:val="00576BCC"/>
    <w:rsid w:val="00583A40"/>
    <w:rsid w:val="00592578"/>
    <w:rsid w:val="00593D16"/>
    <w:rsid w:val="005C44B1"/>
    <w:rsid w:val="005D463C"/>
    <w:rsid w:val="005D5894"/>
    <w:rsid w:val="005E31AD"/>
    <w:rsid w:val="005F032E"/>
    <w:rsid w:val="00601ED5"/>
    <w:rsid w:val="00603C4C"/>
    <w:rsid w:val="006071C2"/>
    <w:rsid w:val="00607EDA"/>
    <w:rsid w:val="0061198D"/>
    <w:rsid w:val="00611F08"/>
    <w:rsid w:val="0062185E"/>
    <w:rsid w:val="0062506B"/>
    <w:rsid w:val="00644886"/>
    <w:rsid w:val="006476B3"/>
    <w:rsid w:val="00650C48"/>
    <w:rsid w:val="0066536C"/>
    <w:rsid w:val="0066796C"/>
    <w:rsid w:val="00670D4D"/>
    <w:rsid w:val="00673DFD"/>
    <w:rsid w:val="00677908"/>
    <w:rsid w:val="0068045E"/>
    <w:rsid w:val="00695036"/>
    <w:rsid w:val="006956CF"/>
    <w:rsid w:val="0069588C"/>
    <w:rsid w:val="00697234"/>
    <w:rsid w:val="006A54B5"/>
    <w:rsid w:val="006D55B2"/>
    <w:rsid w:val="006E4AC3"/>
    <w:rsid w:val="006F0BF0"/>
    <w:rsid w:val="006F4457"/>
    <w:rsid w:val="0070254C"/>
    <w:rsid w:val="0070570D"/>
    <w:rsid w:val="00710DF6"/>
    <w:rsid w:val="00711BF8"/>
    <w:rsid w:val="00714C85"/>
    <w:rsid w:val="00724F86"/>
    <w:rsid w:val="007334BF"/>
    <w:rsid w:val="007359E9"/>
    <w:rsid w:val="007375E6"/>
    <w:rsid w:val="00754A84"/>
    <w:rsid w:val="00755AF7"/>
    <w:rsid w:val="00763C61"/>
    <w:rsid w:val="007669FC"/>
    <w:rsid w:val="00770CA7"/>
    <w:rsid w:val="00777450"/>
    <w:rsid w:val="00791937"/>
    <w:rsid w:val="0079461F"/>
    <w:rsid w:val="00796551"/>
    <w:rsid w:val="007A26B4"/>
    <w:rsid w:val="007A2C05"/>
    <w:rsid w:val="007A596F"/>
    <w:rsid w:val="007A6823"/>
    <w:rsid w:val="007B1D49"/>
    <w:rsid w:val="007D2218"/>
    <w:rsid w:val="007D49A1"/>
    <w:rsid w:val="007D54F1"/>
    <w:rsid w:val="007E01FF"/>
    <w:rsid w:val="007E08CB"/>
    <w:rsid w:val="007F1782"/>
    <w:rsid w:val="007F248D"/>
    <w:rsid w:val="007F3315"/>
    <w:rsid w:val="007F3C34"/>
    <w:rsid w:val="007F6EFE"/>
    <w:rsid w:val="00807B2C"/>
    <w:rsid w:val="00811373"/>
    <w:rsid w:val="008152C5"/>
    <w:rsid w:val="008167D2"/>
    <w:rsid w:val="008213A0"/>
    <w:rsid w:val="00832952"/>
    <w:rsid w:val="00842AB3"/>
    <w:rsid w:val="008430AC"/>
    <w:rsid w:val="00845181"/>
    <w:rsid w:val="0084525C"/>
    <w:rsid w:val="00851319"/>
    <w:rsid w:val="00851BBE"/>
    <w:rsid w:val="008563B1"/>
    <w:rsid w:val="00856F98"/>
    <w:rsid w:val="008621BF"/>
    <w:rsid w:val="008643DE"/>
    <w:rsid w:val="0087257D"/>
    <w:rsid w:val="00886388"/>
    <w:rsid w:val="00886EA7"/>
    <w:rsid w:val="00890F42"/>
    <w:rsid w:val="00897BCA"/>
    <w:rsid w:val="008B2789"/>
    <w:rsid w:val="008D2506"/>
    <w:rsid w:val="008D31FD"/>
    <w:rsid w:val="008F1838"/>
    <w:rsid w:val="009010BA"/>
    <w:rsid w:val="009044B7"/>
    <w:rsid w:val="00913DCF"/>
    <w:rsid w:val="009143AD"/>
    <w:rsid w:val="00925FC2"/>
    <w:rsid w:val="00927665"/>
    <w:rsid w:val="00933DA2"/>
    <w:rsid w:val="00936B63"/>
    <w:rsid w:val="0094370E"/>
    <w:rsid w:val="009708C2"/>
    <w:rsid w:val="009818F2"/>
    <w:rsid w:val="00981CB6"/>
    <w:rsid w:val="00982F1C"/>
    <w:rsid w:val="0098473E"/>
    <w:rsid w:val="00992498"/>
    <w:rsid w:val="009A6CB4"/>
    <w:rsid w:val="009A7F34"/>
    <w:rsid w:val="009B5AC3"/>
    <w:rsid w:val="009B64A8"/>
    <w:rsid w:val="009C4DBB"/>
    <w:rsid w:val="009C4DEC"/>
    <w:rsid w:val="009C5DD3"/>
    <w:rsid w:val="009D42A6"/>
    <w:rsid w:val="009D7F0E"/>
    <w:rsid w:val="009E19ED"/>
    <w:rsid w:val="009E3BEC"/>
    <w:rsid w:val="009F2C5E"/>
    <w:rsid w:val="009F764A"/>
    <w:rsid w:val="00A015B5"/>
    <w:rsid w:val="00A1181E"/>
    <w:rsid w:val="00A24F2A"/>
    <w:rsid w:val="00A3211C"/>
    <w:rsid w:val="00A372F7"/>
    <w:rsid w:val="00A44A79"/>
    <w:rsid w:val="00A44D10"/>
    <w:rsid w:val="00A46AF5"/>
    <w:rsid w:val="00A501B7"/>
    <w:rsid w:val="00A50478"/>
    <w:rsid w:val="00A62205"/>
    <w:rsid w:val="00A73B06"/>
    <w:rsid w:val="00A81390"/>
    <w:rsid w:val="00A81D6C"/>
    <w:rsid w:val="00A86F04"/>
    <w:rsid w:val="00A957CA"/>
    <w:rsid w:val="00AA7970"/>
    <w:rsid w:val="00AA7B5B"/>
    <w:rsid w:val="00AC18BA"/>
    <w:rsid w:val="00AD31D9"/>
    <w:rsid w:val="00AD7C3B"/>
    <w:rsid w:val="00AD7E56"/>
    <w:rsid w:val="00AF54D4"/>
    <w:rsid w:val="00AF6D6B"/>
    <w:rsid w:val="00AF75AE"/>
    <w:rsid w:val="00B01442"/>
    <w:rsid w:val="00B01C3D"/>
    <w:rsid w:val="00B16AF2"/>
    <w:rsid w:val="00B22BAD"/>
    <w:rsid w:val="00B35D80"/>
    <w:rsid w:val="00B36FC1"/>
    <w:rsid w:val="00B413CF"/>
    <w:rsid w:val="00B55FCF"/>
    <w:rsid w:val="00B57999"/>
    <w:rsid w:val="00B63C61"/>
    <w:rsid w:val="00B74398"/>
    <w:rsid w:val="00B81267"/>
    <w:rsid w:val="00B84F6F"/>
    <w:rsid w:val="00B85B55"/>
    <w:rsid w:val="00B913FE"/>
    <w:rsid w:val="00B96899"/>
    <w:rsid w:val="00BA4CAB"/>
    <w:rsid w:val="00BB163C"/>
    <w:rsid w:val="00BC13B9"/>
    <w:rsid w:val="00BC2A34"/>
    <w:rsid w:val="00BD6434"/>
    <w:rsid w:val="00BE4B4B"/>
    <w:rsid w:val="00C02426"/>
    <w:rsid w:val="00C03476"/>
    <w:rsid w:val="00C06B71"/>
    <w:rsid w:val="00C13436"/>
    <w:rsid w:val="00C242B7"/>
    <w:rsid w:val="00C26B34"/>
    <w:rsid w:val="00C36A45"/>
    <w:rsid w:val="00C41F2D"/>
    <w:rsid w:val="00C45B9B"/>
    <w:rsid w:val="00C506D1"/>
    <w:rsid w:val="00C5795A"/>
    <w:rsid w:val="00C67A4C"/>
    <w:rsid w:val="00C67FA6"/>
    <w:rsid w:val="00C75D25"/>
    <w:rsid w:val="00C81850"/>
    <w:rsid w:val="00C847B1"/>
    <w:rsid w:val="00C919E7"/>
    <w:rsid w:val="00CB01B9"/>
    <w:rsid w:val="00CC0FE3"/>
    <w:rsid w:val="00CC54EE"/>
    <w:rsid w:val="00CD61DB"/>
    <w:rsid w:val="00CE2A54"/>
    <w:rsid w:val="00CE47C9"/>
    <w:rsid w:val="00CE5583"/>
    <w:rsid w:val="00CF4144"/>
    <w:rsid w:val="00D01BD4"/>
    <w:rsid w:val="00D01C34"/>
    <w:rsid w:val="00D01EDE"/>
    <w:rsid w:val="00D03424"/>
    <w:rsid w:val="00D11FD7"/>
    <w:rsid w:val="00D136D2"/>
    <w:rsid w:val="00D25718"/>
    <w:rsid w:val="00D26DD4"/>
    <w:rsid w:val="00D377C7"/>
    <w:rsid w:val="00D41A72"/>
    <w:rsid w:val="00D62762"/>
    <w:rsid w:val="00D72B6A"/>
    <w:rsid w:val="00D738E6"/>
    <w:rsid w:val="00D76BCC"/>
    <w:rsid w:val="00D76E83"/>
    <w:rsid w:val="00D7759C"/>
    <w:rsid w:val="00DA3423"/>
    <w:rsid w:val="00DA56D6"/>
    <w:rsid w:val="00DA77EF"/>
    <w:rsid w:val="00DB26C4"/>
    <w:rsid w:val="00DD6E6B"/>
    <w:rsid w:val="00DE3B4D"/>
    <w:rsid w:val="00DF64BE"/>
    <w:rsid w:val="00DF699F"/>
    <w:rsid w:val="00E16AED"/>
    <w:rsid w:val="00E21D9A"/>
    <w:rsid w:val="00E22268"/>
    <w:rsid w:val="00E279A8"/>
    <w:rsid w:val="00E32C9F"/>
    <w:rsid w:val="00E33FD2"/>
    <w:rsid w:val="00E3494D"/>
    <w:rsid w:val="00E409B5"/>
    <w:rsid w:val="00E44750"/>
    <w:rsid w:val="00E45B8F"/>
    <w:rsid w:val="00E7416A"/>
    <w:rsid w:val="00E96CDA"/>
    <w:rsid w:val="00EA538A"/>
    <w:rsid w:val="00ED7A68"/>
    <w:rsid w:val="00EE310A"/>
    <w:rsid w:val="00EE3BDE"/>
    <w:rsid w:val="00EF150D"/>
    <w:rsid w:val="00F02072"/>
    <w:rsid w:val="00F10560"/>
    <w:rsid w:val="00F12909"/>
    <w:rsid w:val="00F12AAB"/>
    <w:rsid w:val="00F138A8"/>
    <w:rsid w:val="00F178D9"/>
    <w:rsid w:val="00F2475B"/>
    <w:rsid w:val="00F25FDF"/>
    <w:rsid w:val="00F27FFD"/>
    <w:rsid w:val="00F44AD5"/>
    <w:rsid w:val="00F63D12"/>
    <w:rsid w:val="00F7540A"/>
    <w:rsid w:val="00F76971"/>
    <w:rsid w:val="00F92EB7"/>
    <w:rsid w:val="00FA5109"/>
    <w:rsid w:val="00FB04CA"/>
    <w:rsid w:val="00FD41A1"/>
    <w:rsid w:val="00FE0D12"/>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F23C"/>
  <w15:chartTrackingRefBased/>
  <w15:docId w15:val="{D30E0954-F3AD-4314-89C5-9D6190C1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E45B8F"/>
    <w:pPr>
      <w:outlineLvl w:val="3"/>
    </w:pPr>
    <w:rPr>
      <w:b/>
      <w:bCs/>
    </w:rPr>
  </w:style>
  <w:style w:type="paragraph" w:styleId="Heading5">
    <w:name w:val="heading 5"/>
    <w:basedOn w:val="Normal"/>
    <w:link w:val="Heading5Char"/>
    <w:uiPriority w:val="9"/>
    <w:qFormat/>
    <w:rsid w:val="00E45B8F"/>
    <w:pP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C55"/>
    <w:rPr>
      <w:color w:val="808080"/>
    </w:rPr>
  </w:style>
  <w:style w:type="paragraph" w:styleId="ListParagraph">
    <w:name w:val="List Paragraph"/>
    <w:basedOn w:val="Normal"/>
    <w:uiPriority w:val="34"/>
    <w:qFormat/>
    <w:rsid w:val="009044B7"/>
    <w:pPr>
      <w:ind w:left="720"/>
      <w:contextualSpacing/>
    </w:pPr>
  </w:style>
  <w:style w:type="table" w:styleId="TableGrid">
    <w:name w:val="Table Grid"/>
    <w:basedOn w:val="TableNormal"/>
    <w:uiPriority w:val="39"/>
    <w:rsid w:val="00845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1E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9C"/>
  </w:style>
  <w:style w:type="paragraph" w:styleId="Footer">
    <w:name w:val="footer"/>
    <w:basedOn w:val="Normal"/>
    <w:link w:val="FooterChar"/>
    <w:uiPriority w:val="99"/>
    <w:unhideWhenUsed/>
    <w:rsid w:val="002B1E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9C"/>
  </w:style>
  <w:style w:type="paragraph" w:styleId="BalloonText">
    <w:name w:val="Balloon Text"/>
    <w:basedOn w:val="Normal"/>
    <w:link w:val="BalloonTextChar"/>
    <w:uiPriority w:val="99"/>
    <w:semiHidden/>
    <w:unhideWhenUsed/>
    <w:rsid w:val="00F76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971"/>
    <w:rPr>
      <w:rFonts w:ascii="Segoe UI" w:hAnsi="Segoe UI" w:cs="Segoe UI"/>
      <w:sz w:val="18"/>
      <w:szCs w:val="18"/>
    </w:rPr>
  </w:style>
  <w:style w:type="character" w:customStyle="1" w:styleId="rvtxt">
    <w:name w:val="rvtxt"/>
    <w:basedOn w:val="DefaultParagraphFont"/>
    <w:rsid w:val="00367C9F"/>
  </w:style>
  <w:style w:type="character" w:customStyle="1" w:styleId="txtnum">
    <w:name w:val="txtnum"/>
    <w:basedOn w:val="DefaultParagraphFont"/>
    <w:rsid w:val="00367C9F"/>
  </w:style>
  <w:style w:type="character" w:customStyle="1" w:styleId="wbr">
    <w:name w:val="wbr"/>
    <w:basedOn w:val="DefaultParagraphFont"/>
    <w:rsid w:val="00367C9F"/>
  </w:style>
  <w:style w:type="character" w:customStyle="1" w:styleId="nowrap">
    <w:name w:val="nowrap"/>
    <w:basedOn w:val="DefaultParagraphFont"/>
    <w:rsid w:val="00367C9F"/>
  </w:style>
  <w:style w:type="character" w:customStyle="1" w:styleId="eqmathbb">
    <w:name w:val="eqmathbb"/>
    <w:basedOn w:val="DefaultParagraphFont"/>
    <w:rsid w:val="00367C9F"/>
  </w:style>
  <w:style w:type="character" w:customStyle="1" w:styleId="eqtext">
    <w:name w:val="eqtext"/>
    <w:basedOn w:val="DefaultParagraphFont"/>
    <w:rsid w:val="00367C9F"/>
  </w:style>
  <w:style w:type="character" w:customStyle="1" w:styleId="eqspace">
    <w:name w:val="eqspace"/>
    <w:basedOn w:val="DefaultParagraphFont"/>
    <w:rsid w:val="00367C9F"/>
  </w:style>
  <w:style w:type="table" w:styleId="PlainTable2">
    <w:name w:val="Plain Table 2"/>
    <w:basedOn w:val="TableNormal"/>
    <w:uiPriority w:val="42"/>
    <w:rsid w:val="00AA7B5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AA7B5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7B5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uiPriority w:val="9"/>
    <w:rsid w:val="00E45B8F"/>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E45B8F"/>
    <w:rPr>
      <w:rFonts w:ascii="Times New Roman" w:eastAsia="Times New Roman" w:hAnsi="Times New Roman" w:cs="Times New Roman"/>
      <w:b/>
      <w:bCs/>
      <w:sz w:val="20"/>
      <w:szCs w:val="20"/>
    </w:rPr>
  </w:style>
  <w:style w:type="paragraph" w:styleId="NoSpacing">
    <w:name w:val="No Spacing"/>
    <w:uiPriority w:val="1"/>
    <w:qFormat/>
    <w:rsid w:val="00886EA7"/>
    <w:pPr>
      <w:spacing w:after="0" w:line="240" w:lineRule="auto"/>
    </w:pPr>
  </w:style>
  <w:style xmlns:w="http://schemas.openxmlformats.org/wordprocessingml/2006/main" w:type="paragraph" w:styleId="Heading1">
    <w:name w:val="heading 1"/>
    <w:basedOn w:val="Normal"/>
    <w:next w:val="Normal"/>
    <w:qFormat/>
    <w:pPr>
      <w:outlineLvl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33743">
      <w:bodyDiv w:val="1"/>
      <w:marLeft w:val="0"/>
      <w:marRight w:val="0"/>
      <w:marTop w:val="0"/>
      <w:marBottom w:val="0"/>
      <w:divBdr>
        <w:top w:val="none" w:sz="0" w:space="0" w:color="auto"/>
        <w:left w:val="none" w:sz="0" w:space="0" w:color="auto"/>
        <w:bottom w:val="none" w:sz="0" w:space="0" w:color="auto"/>
        <w:right w:val="none" w:sz="0" w:space="0" w:color="auto"/>
      </w:divBdr>
    </w:div>
    <w:div w:id="333731804">
      <w:bodyDiv w:val="1"/>
      <w:marLeft w:val="0"/>
      <w:marRight w:val="0"/>
      <w:marTop w:val="0"/>
      <w:marBottom w:val="0"/>
      <w:divBdr>
        <w:top w:val="none" w:sz="0" w:space="0" w:color="auto"/>
        <w:left w:val="none" w:sz="0" w:space="0" w:color="auto"/>
        <w:bottom w:val="none" w:sz="0" w:space="0" w:color="auto"/>
        <w:right w:val="none" w:sz="0" w:space="0" w:color="auto"/>
      </w:divBdr>
      <w:divsChild>
        <w:div w:id="169804060">
          <w:marLeft w:val="0"/>
          <w:marRight w:val="0"/>
          <w:marTop w:val="0"/>
          <w:marBottom w:val="0"/>
          <w:divBdr>
            <w:top w:val="none" w:sz="0" w:space="0" w:color="auto"/>
            <w:left w:val="none" w:sz="0" w:space="0" w:color="auto"/>
            <w:bottom w:val="none" w:sz="0" w:space="0" w:color="auto"/>
            <w:right w:val="none" w:sz="0" w:space="0" w:color="auto"/>
          </w:divBdr>
          <w:divsChild>
            <w:div w:id="1039860542">
              <w:marLeft w:val="0"/>
              <w:marRight w:val="0"/>
              <w:marTop w:val="0"/>
              <w:marBottom w:val="0"/>
              <w:divBdr>
                <w:top w:val="none" w:sz="0" w:space="0" w:color="auto"/>
                <w:left w:val="none" w:sz="0" w:space="0" w:color="auto"/>
                <w:bottom w:val="none" w:sz="0" w:space="0" w:color="auto"/>
                <w:right w:val="none" w:sz="0" w:space="0" w:color="auto"/>
              </w:divBdr>
            </w:div>
            <w:div w:id="2001930176">
              <w:marLeft w:val="0"/>
              <w:marRight w:val="0"/>
              <w:marTop w:val="0"/>
              <w:marBottom w:val="0"/>
              <w:divBdr>
                <w:top w:val="none" w:sz="0" w:space="0" w:color="auto"/>
                <w:left w:val="none" w:sz="0" w:space="0" w:color="auto"/>
                <w:bottom w:val="none" w:sz="0" w:space="0" w:color="auto"/>
                <w:right w:val="none" w:sz="0" w:space="0" w:color="auto"/>
              </w:divBdr>
            </w:div>
            <w:div w:id="174518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09807">
      <w:bodyDiv w:val="1"/>
      <w:marLeft w:val="0"/>
      <w:marRight w:val="0"/>
      <w:marTop w:val="0"/>
      <w:marBottom w:val="0"/>
      <w:divBdr>
        <w:top w:val="none" w:sz="0" w:space="0" w:color="auto"/>
        <w:left w:val="none" w:sz="0" w:space="0" w:color="auto"/>
        <w:bottom w:val="none" w:sz="0" w:space="0" w:color="auto"/>
        <w:right w:val="none" w:sz="0" w:space="0" w:color="auto"/>
      </w:divBdr>
    </w:div>
    <w:div w:id="416749536">
      <w:bodyDiv w:val="1"/>
      <w:marLeft w:val="0"/>
      <w:marRight w:val="0"/>
      <w:marTop w:val="0"/>
      <w:marBottom w:val="0"/>
      <w:divBdr>
        <w:top w:val="none" w:sz="0" w:space="0" w:color="auto"/>
        <w:left w:val="none" w:sz="0" w:space="0" w:color="auto"/>
        <w:bottom w:val="none" w:sz="0" w:space="0" w:color="auto"/>
        <w:right w:val="none" w:sz="0" w:space="0" w:color="auto"/>
      </w:divBdr>
    </w:div>
    <w:div w:id="902565809">
      <w:bodyDiv w:val="1"/>
      <w:marLeft w:val="0"/>
      <w:marRight w:val="0"/>
      <w:marTop w:val="0"/>
      <w:marBottom w:val="0"/>
      <w:divBdr>
        <w:top w:val="none" w:sz="0" w:space="0" w:color="auto"/>
        <w:left w:val="none" w:sz="0" w:space="0" w:color="auto"/>
        <w:bottom w:val="none" w:sz="0" w:space="0" w:color="auto"/>
        <w:right w:val="none" w:sz="0" w:space="0" w:color="auto"/>
      </w:divBdr>
      <w:divsChild>
        <w:div w:id="2035962156">
          <w:marLeft w:val="0"/>
          <w:marRight w:val="0"/>
          <w:marTop w:val="0"/>
          <w:marBottom w:val="0"/>
          <w:divBdr>
            <w:top w:val="none" w:sz="0" w:space="0" w:color="auto"/>
            <w:left w:val="none" w:sz="0" w:space="0" w:color="auto"/>
            <w:bottom w:val="none" w:sz="0" w:space="0" w:color="auto"/>
            <w:right w:val="none" w:sz="0" w:space="0" w:color="auto"/>
          </w:divBdr>
          <w:divsChild>
            <w:div w:id="131750408">
              <w:marLeft w:val="0"/>
              <w:marRight w:val="0"/>
              <w:marTop w:val="0"/>
              <w:marBottom w:val="0"/>
              <w:divBdr>
                <w:top w:val="none" w:sz="0" w:space="0" w:color="auto"/>
                <w:left w:val="none" w:sz="0" w:space="0" w:color="auto"/>
                <w:bottom w:val="none" w:sz="0" w:space="0" w:color="auto"/>
                <w:right w:val="none" w:sz="0" w:space="0" w:color="auto"/>
              </w:divBdr>
            </w:div>
            <w:div w:id="447283941">
              <w:marLeft w:val="0"/>
              <w:marRight w:val="0"/>
              <w:marTop w:val="0"/>
              <w:marBottom w:val="0"/>
              <w:divBdr>
                <w:top w:val="none" w:sz="0" w:space="0" w:color="auto"/>
                <w:left w:val="none" w:sz="0" w:space="0" w:color="auto"/>
                <w:bottom w:val="none" w:sz="0" w:space="0" w:color="auto"/>
                <w:right w:val="none" w:sz="0" w:space="0" w:color="auto"/>
              </w:divBdr>
            </w:div>
            <w:div w:id="1994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08227">
      <w:bodyDiv w:val="1"/>
      <w:marLeft w:val="0"/>
      <w:marRight w:val="0"/>
      <w:marTop w:val="0"/>
      <w:marBottom w:val="0"/>
      <w:divBdr>
        <w:top w:val="none" w:sz="0" w:space="0" w:color="auto"/>
        <w:left w:val="none" w:sz="0" w:space="0" w:color="auto"/>
        <w:bottom w:val="none" w:sz="0" w:space="0" w:color="auto"/>
        <w:right w:val="none" w:sz="0" w:space="0" w:color="auto"/>
      </w:divBdr>
    </w:div>
    <w:div w:id="164261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9B2C0-2D18-4AF6-AF52-7C1C1E45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Finding the Least Common Denominator for Addition and Subtraction – A Quick Review for Fractions (with only numbers)</dc:title>
  <dc:subject/>
  <dc:creator>jenniferanne.hill@gmail.com</dc:creator>
  <cp:keywords/>
  <dc:description/>
  <cp:lastModifiedBy>Hill, Jen</cp:lastModifiedBy>
  <cp:revision>2</cp:revision>
  <cp:lastPrinted>2023-06-08T19:44:00Z</cp:lastPrinted>
  <dcterms:created xsi:type="dcterms:W3CDTF">2023-06-08T19:54:00Z</dcterms:created>
  <dcterms:modified xsi:type="dcterms:W3CDTF">2023-06-08T19:54:00Z</dcterms:modified>
  <dc:language>en-US</dc:language>
</cp:coreProperties>
</file>